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644DD" w14:textId="2DC598EE" w:rsidR="0021549D" w:rsidRDefault="0021549D"/>
    <w:p w14:paraId="41FA6B59" w14:textId="3EF516F7" w:rsidR="0021549D" w:rsidRDefault="0021549D" w:rsidP="0021549D">
      <w:pPr>
        <w:widowControl w:val="0"/>
        <w:tabs>
          <w:tab w:val="left" w:pos="360"/>
          <w:tab w:val="left" w:pos="720"/>
          <w:tab w:val="left" w:pos="1080"/>
          <w:tab w:val="left" w:pos="1440"/>
          <w:tab w:val="left" w:pos="1800"/>
          <w:tab w:val="left" w:pos="2160"/>
        </w:tabs>
        <w:spacing w:after="120"/>
        <w:rPr>
          <w:lang w:val="en-US"/>
        </w:rPr>
      </w:pPr>
    </w:p>
    <w:p w14:paraId="2ADFF70D" w14:textId="5092BD83" w:rsidR="0021549D" w:rsidRPr="00FD0131" w:rsidRDefault="003A4F77" w:rsidP="0021549D">
      <w:pPr>
        <w:rPr>
          <w:sz w:val="24"/>
          <w:szCs w:val="24"/>
        </w:rPr>
      </w:pPr>
      <w:r>
        <w:rPr>
          <w:sz w:val="24"/>
          <w:szCs w:val="24"/>
        </w:rPr>
        <w:t>Prize Spinner</w:t>
      </w:r>
      <w:r w:rsidR="00FD0131" w:rsidRPr="00FD0131">
        <w:rPr>
          <w:sz w:val="24"/>
          <w:szCs w:val="24"/>
        </w:rPr>
        <w:t xml:space="preserve"> Task</w:t>
      </w:r>
      <w:r w:rsidR="0021549D" w:rsidRPr="00FD0131">
        <w:rPr>
          <w:sz w:val="24"/>
          <w:szCs w:val="24"/>
        </w:rPr>
        <w:t xml:space="preserve"> Notes:</w:t>
      </w:r>
    </w:p>
    <w:p w14:paraId="292ECB4B" w14:textId="0339C4EE" w:rsidR="00AC6B1E" w:rsidRPr="00FD0131" w:rsidRDefault="00AC6B1E" w:rsidP="0021549D">
      <w:pPr>
        <w:rPr>
          <w:sz w:val="24"/>
          <w:szCs w:val="24"/>
        </w:rPr>
      </w:pPr>
    </w:p>
    <w:p w14:paraId="5A449947" w14:textId="4961FB73" w:rsidR="00AC6B1E" w:rsidRPr="00FD0131" w:rsidRDefault="00AC6B1E" w:rsidP="0021549D">
      <w:pPr>
        <w:rPr>
          <w:sz w:val="24"/>
          <w:szCs w:val="24"/>
        </w:rPr>
      </w:pPr>
      <w:r w:rsidRPr="00FD0131">
        <w:rPr>
          <w:sz w:val="24"/>
          <w:szCs w:val="24"/>
        </w:rPr>
        <w:t>Task Overview</w:t>
      </w:r>
    </w:p>
    <w:p w14:paraId="2336EC8D" w14:textId="3B6A1F34" w:rsidR="00AC6B1E" w:rsidRPr="00FD0131" w:rsidRDefault="00FD0131" w:rsidP="0021549D">
      <w:pPr>
        <w:rPr>
          <w:color w:val="auto"/>
          <w:sz w:val="24"/>
          <w:szCs w:val="24"/>
        </w:rPr>
      </w:pPr>
      <w:r w:rsidRPr="00FD0131">
        <w:rPr>
          <w:color w:val="auto"/>
          <w:sz w:val="24"/>
          <w:szCs w:val="24"/>
        </w:rPr>
        <w:t xml:space="preserve">In this task students will </w:t>
      </w:r>
      <w:r w:rsidR="003A4F77">
        <w:rPr>
          <w:color w:val="auto"/>
          <w:sz w:val="24"/>
          <w:szCs w:val="24"/>
        </w:rPr>
        <w:t>create prize spinners out of circles.  Students with limited experience working with fractions will explore how to make whole circles out of fraction pieces and then create a spinner.  Students with more experience</w:t>
      </w:r>
      <w:r w:rsidR="00950923">
        <w:rPr>
          <w:color w:val="auto"/>
          <w:sz w:val="24"/>
          <w:szCs w:val="24"/>
        </w:rPr>
        <w:t xml:space="preserve"> will</w:t>
      </w:r>
      <w:r w:rsidR="003A4F77">
        <w:rPr>
          <w:color w:val="auto"/>
          <w:sz w:val="24"/>
          <w:szCs w:val="24"/>
        </w:rPr>
        <w:t xml:space="preserve"> create a variety </w:t>
      </w:r>
      <w:r w:rsidR="00950923">
        <w:rPr>
          <w:color w:val="auto"/>
          <w:sz w:val="24"/>
          <w:szCs w:val="24"/>
        </w:rPr>
        <w:t xml:space="preserve">of </w:t>
      </w:r>
      <w:r w:rsidR="003A4F77">
        <w:rPr>
          <w:color w:val="auto"/>
          <w:sz w:val="24"/>
          <w:szCs w:val="24"/>
        </w:rPr>
        <w:t>prize spinners. Standards addres</w:t>
      </w:r>
      <w:r w:rsidRPr="00FD0131">
        <w:rPr>
          <w:color w:val="auto"/>
          <w:sz w:val="24"/>
          <w:szCs w:val="24"/>
        </w:rPr>
        <w:t>s</w:t>
      </w:r>
      <w:r w:rsidR="003A4F77">
        <w:rPr>
          <w:color w:val="auto"/>
          <w:sz w:val="24"/>
          <w:szCs w:val="24"/>
        </w:rPr>
        <w:t>ed in this task include fractional parts of whole</w:t>
      </w:r>
      <w:r w:rsidR="00950923">
        <w:rPr>
          <w:color w:val="auto"/>
          <w:sz w:val="24"/>
          <w:szCs w:val="24"/>
        </w:rPr>
        <w:t>s</w:t>
      </w:r>
      <w:r w:rsidR="003A4F77">
        <w:rPr>
          <w:color w:val="auto"/>
          <w:sz w:val="24"/>
          <w:szCs w:val="24"/>
        </w:rPr>
        <w:t>, unit fractions, adding fractions to one whole. Task extensions include activities related to creating spinner</w:t>
      </w:r>
      <w:r w:rsidR="00950923">
        <w:rPr>
          <w:color w:val="auto"/>
          <w:sz w:val="24"/>
          <w:szCs w:val="24"/>
        </w:rPr>
        <w:t>s</w:t>
      </w:r>
      <w:r w:rsidR="003A4F77">
        <w:rPr>
          <w:color w:val="auto"/>
          <w:sz w:val="24"/>
          <w:szCs w:val="24"/>
        </w:rPr>
        <w:t xml:space="preserve"> to promote positive </w:t>
      </w:r>
      <w:r w:rsidR="00950923">
        <w:rPr>
          <w:color w:val="auto"/>
          <w:sz w:val="24"/>
          <w:szCs w:val="24"/>
        </w:rPr>
        <w:t>contributions to the school community</w:t>
      </w:r>
      <w:r w:rsidR="003A4F77">
        <w:rPr>
          <w:color w:val="auto"/>
          <w:sz w:val="24"/>
          <w:szCs w:val="24"/>
        </w:rPr>
        <w:t xml:space="preserve"> and preparing for a school </w:t>
      </w:r>
      <w:r w:rsidR="00950923">
        <w:rPr>
          <w:color w:val="auto"/>
          <w:sz w:val="24"/>
          <w:szCs w:val="24"/>
        </w:rPr>
        <w:t>carnival.</w:t>
      </w:r>
    </w:p>
    <w:p w14:paraId="36179E7C" w14:textId="77777777" w:rsidR="00FD0131" w:rsidRPr="00FD0131" w:rsidRDefault="00FD0131" w:rsidP="0021549D">
      <w:pPr>
        <w:rPr>
          <w:sz w:val="24"/>
          <w:szCs w:val="24"/>
        </w:rPr>
      </w:pPr>
    </w:p>
    <w:p w14:paraId="6C57E3FE" w14:textId="77777777" w:rsidR="0021549D" w:rsidRPr="00FD0131" w:rsidRDefault="0021549D" w:rsidP="0021549D">
      <w:pPr>
        <w:rPr>
          <w:sz w:val="24"/>
          <w:szCs w:val="24"/>
        </w:rPr>
      </w:pPr>
      <w:r w:rsidRPr="00FD0131">
        <w:rPr>
          <w:sz w:val="24"/>
          <w:szCs w:val="24"/>
        </w:rPr>
        <w:t>Student Task Documents</w:t>
      </w:r>
    </w:p>
    <w:p w14:paraId="61D349BF" w14:textId="0878E321" w:rsidR="00AC6B1E" w:rsidRPr="00FD0131" w:rsidRDefault="0021549D" w:rsidP="0021549D">
      <w:pPr>
        <w:rPr>
          <w:sz w:val="24"/>
          <w:szCs w:val="24"/>
        </w:rPr>
      </w:pPr>
      <w:r w:rsidRPr="00FD0131">
        <w:rPr>
          <w:sz w:val="24"/>
          <w:szCs w:val="24"/>
        </w:rPr>
        <w:t xml:space="preserve">We are including both PDF and MSWord versions of the Student Task document.  The MSWord version will allow you to easily edit the task if you wish to do so.  The PDF version will maintain the original format.  There </w:t>
      </w:r>
      <w:r w:rsidR="008B22F4">
        <w:rPr>
          <w:sz w:val="24"/>
          <w:szCs w:val="24"/>
        </w:rPr>
        <w:t xml:space="preserve">are </w:t>
      </w:r>
      <w:r w:rsidR="00950923">
        <w:rPr>
          <w:sz w:val="24"/>
          <w:szCs w:val="24"/>
        </w:rPr>
        <w:t>three versions of the</w:t>
      </w:r>
      <w:r w:rsidR="00FD0131" w:rsidRPr="00FD0131">
        <w:rPr>
          <w:sz w:val="24"/>
          <w:szCs w:val="24"/>
        </w:rPr>
        <w:t xml:space="preserve"> task included.</w:t>
      </w:r>
      <w:r w:rsidR="00950923">
        <w:rPr>
          <w:sz w:val="24"/>
          <w:szCs w:val="24"/>
        </w:rPr>
        <w:t xml:space="preserve">  Templates for fraction circles </w:t>
      </w:r>
      <w:r w:rsidR="00D00785">
        <w:rPr>
          <w:sz w:val="24"/>
          <w:szCs w:val="24"/>
        </w:rPr>
        <w:t xml:space="preserve">student worksheets </w:t>
      </w:r>
      <w:r w:rsidR="00950923">
        <w:rPr>
          <w:sz w:val="24"/>
          <w:szCs w:val="24"/>
        </w:rPr>
        <w:t xml:space="preserve">are </w:t>
      </w:r>
      <w:r w:rsidR="006916C2">
        <w:rPr>
          <w:sz w:val="24"/>
          <w:szCs w:val="24"/>
        </w:rPr>
        <w:t xml:space="preserve">also </w:t>
      </w:r>
      <w:r w:rsidR="00950923">
        <w:rPr>
          <w:sz w:val="24"/>
          <w:szCs w:val="24"/>
        </w:rPr>
        <w:t>included.</w:t>
      </w:r>
      <w:r w:rsidR="00594101">
        <w:rPr>
          <w:sz w:val="24"/>
          <w:szCs w:val="24"/>
        </w:rPr>
        <w:t xml:space="preserve"> </w:t>
      </w:r>
    </w:p>
    <w:p w14:paraId="02D27F16" w14:textId="28445DE8" w:rsidR="0021549D" w:rsidRPr="00FD0131" w:rsidRDefault="0021549D" w:rsidP="0021549D">
      <w:pPr>
        <w:rPr>
          <w:sz w:val="24"/>
          <w:szCs w:val="24"/>
        </w:rPr>
      </w:pPr>
      <w:r w:rsidRPr="00FD0131">
        <w:rPr>
          <w:sz w:val="24"/>
          <w:szCs w:val="24"/>
        </w:rPr>
        <w:t xml:space="preserve">  </w:t>
      </w:r>
    </w:p>
    <w:p w14:paraId="6062338D" w14:textId="77777777" w:rsidR="0021549D" w:rsidRPr="00FD0131" w:rsidRDefault="0021549D" w:rsidP="0021549D">
      <w:pPr>
        <w:rPr>
          <w:sz w:val="24"/>
          <w:szCs w:val="24"/>
        </w:rPr>
      </w:pPr>
      <w:r w:rsidRPr="00FD0131">
        <w:rPr>
          <w:sz w:val="24"/>
          <w:szCs w:val="24"/>
        </w:rPr>
        <w:t>Lesson Slides</w:t>
      </w:r>
    </w:p>
    <w:p w14:paraId="326089C8" w14:textId="034EB6A1" w:rsidR="0021549D" w:rsidRPr="00FD0131" w:rsidRDefault="0021549D" w:rsidP="0021549D">
      <w:pPr>
        <w:rPr>
          <w:sz w:val="24"/>
          <w:szCs w:val="24"/>
        </w:rPr>
      </w:pPr>
      <w:r w:rsidRPr="00FD0131">
        <w:rPr>
          <w:sz w:val="24"/>
          <w:szCs w:val="24"/>
        </w:rPr>
        <w:t>The Lesson Slides include the different routines</w:t>
      </w:r>
      <w:r w:rsidR="00FD0131" w:rsidRPr="00FD0131">
        <w:rPr>
          <w:sz w:val="24"/>
          <w:szCs w:val="24"/>
        </w:rPr>
        <w:t xml:space="preserve"> and tasks</w:t>
      </w:r>
      <w:r w:rsidRPr="00FD0131">
        <w:rPr>
          <w:sz w:val="24"/>
          <w:szCs w:val="24"/>
        </w:rPr>
        <w:t xml:space="preserve"> outlined in the Lesson Overview.  </w:t>
      </w:r>
      <w:r w:rsidR="00FD0131" w:rsidRPr="00FD0131">
        <w:rPr>
          <w:sz w:val="24"/>
          <w:szCs w:val="24"/>
        </w:rPr>
        <w:t xml:space="preserve">Task </w:t>
      </w:r>
      <w:r w:rsidR="00950923">
        <w:rPr>
          <w:sz w:val="24"/>
          <w:szCs w:val="24"/>
        </w:rPr>
        <w:t xml:space="preserve">A is highlighted in blue, B in peach, and C in yellow.  Embedded links to a YouTube video for Task B and an automated spinner are </w:t>
      </w:r>
      <w:r w:rsidR="006916C2">
        <w:rPr>
          <w:sz w:val="24"/>
          <w:szCs w:val="24"/>
        </w:rPr>
        <w:t xml:space="preserve">accessible </w:t>
      </w:r>
      <w:r w:rsidR="00950923">
        <w:rPr>
          <w:sz w:val="24"/>
          <w:szCs w:val="24"/>
        </w:rPr>
        <w:t>in the lesson slides.</w:t>
      </w:r>
    </w:p>
    <w:p w14:paraId="5B7ECF34" w14:textId="77777777" w:rsidR="0021549D" w:rsidRPr="00634CCC" w:rsidRDefault="0021549D" w:rsidP="0021549D">
      <w:pPr>
        <w:widowControl w:val="0"/>
        <w:tabs>
          <w:tab w:val="left" w:pos="360"/>
          <w:tab w:val="left" w:pos="720"/>
          <w:tab w:val="left" w:pos="1080"/>
          <w:tab w:val="left" w:pos="1440"/>
          <w:tab w:val="left" w:pos="1800"/>
          <w:tab w:val="left" w:pos="2160"/>
        </w:tabs>
        <w:spacing w:after="120"/>
        <w:rPr>
          <w:lang w:val="en-US"/>
        </w:rPr>
      </w:pPr>
    </w:p>
    <w:p w14:paraId="1088B868" w14:textId="77777777" w:rsidR="0021549D" w:rsidRDefault="0021549D">
      <w:bookmarkStart w:id="0" w:name="_GoBack"/>
      <w:bookmarkEnd w:id="0"/>
    </w:p>
    <w:sectPr w:rsidR="00215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9D"/>
    <w:rsid w:val="00114ED5"/>
    <w:rsid w:val="0019143F"/>
    <w:rsid w:val="0021549D"/>
    <w:rsid w:val="003A4F77"/>
    <w:rsid w:val="00594101"/>
    <w:rsid w:val="006916C2"/>
    <w:rsid w:val="0071463E"/>
    <w:rsid w:val="007D3F7E"/>
    <w:rsid w:val="00833FBC"/>
    <w:rsid w:val="0084586F"/>
    <w:rsid w:val="008B22F4"/>
    <w:rsid w:val="00950923"/>
    <w:rsid w:val="00AC6B1E"/>
    <w:rsid w:val="00B43FEF"/>
    <w:rsid w:val="00B90951"/>
    <w:rsid w:val="00D00785"/>
    <w:rsid w:val="00D2645E"/>
    <w:rsid w:val="00FD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939B"/>
  <w15:chartTrackingRefBased/>
  <w15:docId w15:val="{D7CE67B2-725C-477E-AE65-95AFF23F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549D"/>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Smith</dc:creator>
  <cp:keywords/>
  <dc:description/>
  <cp:lastModifiedBy>Beverly Smith</cp:lastModifiedBy>
  <cp:revision>5</cp:revision>
  <dcterms:created xsi:type="dcterms:W3CDTF">2019-01-07T18:34:00Z</dcterms:created>
  <dcterms:modified xsi:type="dcterms:W3CDTF">2019-01-07T19:24:00Z</dcterms:modified>
</cp:coreProperties>
</file>